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83" w:rsidRDefault="003E0783" w:rsidP="003E0783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E0783" w:rsidRDefault="003E0783" w:rsidP="003E078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E0783" w:rsidRDefault="003E0783" w:rsidP="003E078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E0783" w:rsidRDefault="003E0783" w:rsidP="003E078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E0783" w:rsidRDefault="003E0783" w:rsidP="003E0783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3E0783" w:rsidRDefault="003E0783" w:rsidP="003E078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56</w:t>
      </w:r>
    </w:p>
    <w:p w:rsidR="003E0783" w:rsidRDefault="003E0783" w:rsidP="003E0783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3E0783" w:rsidRDefault="003E0783" w:rsidP="003E078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3E0783" w:rsidRDefault="003E0783" w:rsidP="003E078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3E0783" w:rsidRDefault="003E0783" w:rsidP="003E078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</w:t>
      </w:r>
      <w:r>
        <w:rPr>
          <w:rFonts w:ascii="PT Astra Serif" w:hAnsi="PT Astra Serif"/>
          <w:lang w:val="ru-RU"/>
        </w:rPr>
        <w:t xml:space="preserve"> 02.06</w:t>
      </w:r>
      <w:r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3E0783" w:rsidRDefault="003E0783" w:rsidP="003E078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3E0783" w:rsidRDefault="003E0783" w:rsidP="003E0783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3E0783" w:rsidRDefault="003E0783" w:rsidP="003E078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3E0783" w:rsidRDefault="003E0783" w:rsidP="003E078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3E0783" w:rsidRDefault="003E0783" w:rsidP="003E078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3E0783" w:rsidRDefault="003E0783" w:rsidP="003E078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3E0783" w:rsidRDefault="003E0783" w:rsidP="003E0783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3E0783" w:rsidRDefault="003E0783" w:rsidP="003E078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3E0783" w:rsidRDefault="003E0783" w:rsidP="003E07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3E0783" w:rsidRDefault="003E0783" w:rsidP="003E07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финансирования мероприятий программы в 2021 году (за счет акцизов)  и предлагается </w:t>
      </w:r>
      <w:r w:rsidR="00CE4303">
        <w:rPr>
          <w:rFonts w:ascii="PT Astra Serif" w:eastAsia="Times New Roman" w:hAnsi="PT Astra Serif" w:cs="Times New Roman"/>
          <w:bCs/>
          <w:sz w:val="24"/>
          <w:szCs w:val="24"/>
        </w:rPr>
        <w:t xml:space="preserve"> изложить в новой редакции строку паспорта муниципальной программы «Ресурсное обеспечение программы с разбивкой по этапам и годам реализации» </w:t>
      </w:r>
      <w:bookmarkStart w:id="0" w:name="_GoBack"/>
      <w:bookmarkEnd w:id="0"/>
      <w:r w:rsidR="00CE4303">
        <w:rPr>
          <w:rFonts w:ascii="PT Astra Serif" w:eastAsia="Times New Roman" w:hAnsi="PT Astra Serif" w:cs="Times New Roman"/>
          <w:bCs/>
          <w:sz w:val="24"/>
          <w:szCs w:val="24"/>
        </w:rPr>
        <w:t xml:space="preserve">и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изложить в новой редакции  приложение 2 к муниципальной</w:t>
      </w:r>
      <w:proofErr w:type="gram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программе.</w:t>
      </w:r>
    </w:p>
    <w:p w:rsidR="003E0783" w:rsidRDefault="003E0783" w:rsidP="003E078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остальном ранее принятый муниципальный нормативный правовой акт остается неизменным.</w:t>
      </w:r>
    </w:p>
    <w:p w:rsidR="003E0783" w:rsidRDefault="003E0783" w:rsidP="003E0783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3E0783" w:rsidRDefault="003E0783" w:rsidP="003E078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3E0783" w:rsidRDefault="003E0783" w:rsidP="003E078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3E0783" w:rsidRDefault="003E0783" w:rsidP="003E078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3E0783" w:rsidRDefault="003E0783" w:rsidP="003E078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3E0783" w:rsidRDefault="003E0783" w:rsidP="003E078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E0783" w:rsidRDefault="003E0783" w:rsidP="003E078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3E0783" w:rsidRDefault="003E0783" w:rsidP="003E078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3E0783" w:rsidRDefault="003E0783" w:rsidP="003E078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E0783" w:rsidRDefault="003E0783" w:rsidP="003E078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E0783" w:rsidRDefault="003E0783" w:rsidP="003E0783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3E0783" w:rsidRDefault="003E0783" w:rsidP="003E078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035FFF" w:rsidRDefault="00035FFF"/>
    <w:sectPr w:rsidR="0003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62"/>
    <w:rsid w:val="00035FFF"/>
    <w:rsid w:val="00264C62"/>
    <w:rsid w:val="003E0783"/>
    <w:rsid w:val="00CE4303"/>
    <w:rsid w:val="00F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7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E078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7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E07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2021-06-03T05:58:00Z</cp:lastPrinted>
  <dcterms:created xsi:type="dcterms:W3CDTF">2021-06-03T05:00:00Z</dcterms:created>
  <dcterms:modified xsi:type="dcterms:W3CDTF">2021-06-03T06:00:00Z</dcterms:modified>
</cp:coreProperties>
</file>