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783" w:rsidRDefault="003E0783" w:rsidP="003E0783">
      <w:pPr>
        <w:pStyle w:val="Textbody"/>
        <w:autoSpaceDE w:val="0"/>
        <w:ind w:right="-330"/>
        <w:jc w:val="center"/>
        <w:rPr>
          <w:rFonts w:ascii="PT Astra Serif" w:hAnsi="PT Astra Serif"/>
          <w:b/>
          <w:lang w:val="ru-RU"/>
        </w:rPr>
      </w:pPr>
      <w:r>
        <w:rPr>
          <w:rFonts w:ascii="PT Astra Serif" w:hAnsi="PT Astra Serif"/>
          <w:b/>
          <w:bCs/>
          <w:lang w:val="ru-RU"/>
        </w:rPr>
        <w:t>Администрация МО «</w:t>
      </w:r>
      <w:proofErr w:type="spellStart"/>
      <w:r>
        <w:rPr>
          <w:rFonts w:ascii="PT Astra Serif" w:hAnsi="PT Astra Serif"/>
          <w:b/>
          <w:bCs/>
          <w:lang w:val="ru-RU"/>
        </w:rPr>
        <w:t>Мелекесский</w:t>
      </w:r>
      <w:proofErr w:type="spellEnd"/>
      <w:r>
        <w:rPr>
          <w:rFonts w:ascii="PT Astra Serif" w:hAnsi="PT Astra Serif"/>
          <w:b/>
          <w:bCs/>
          <w:lang w:val="ru-RU"/>
        </w:rPr>
        <w:t xml:space="preserve"> район»</w:t>
      </w:r>
    </w:p>
    <w:p w:rsidR="003E0783" w:rsidRDefault="003E0783" w:rsidP="003E0783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Отдел правового обеспечения</w:t>
      </w:r>
    </w:p>
    <w:p w:rsidR="003E0783" w:rsidRDefault="003E0783" w:rsidP="003E0783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_______________________________________________________________________________</w:t>
      </w:r>
    </w:p>
    <w:p w:rsidR="003E0783" w:rsidRDefault="003E0783" w:rsidP="003E0783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ул. Хмельницкого, 93, г. Димитровград, Ульяновской области</w:t>
      </w:r>
    </w:p>
    <w:p w:rsidR="003E0783" w:rsidRDefault="003E0783" w:rsidP="003E0783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3E0783" w:rsidRDefault="003E0783" w:rsidP="003E0783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 xml:space="preserve">ЗАКЛЮЧЕНИЕ № </w:t>
      </w:r>
      <w:r>
        <w:rPr>
          <w:rFonts w:ascii="PT Astra Serif" w:hAnsi="PT Astra Serif"/>
          <w:b/>
          <w:bCs/>
          <w:lang w:val="ru-RU"/>
        </w:rPr>
        <w:t>56</w:t>
      </w:r>
    </w:p>
    <w:p w:rsidR="003E0783" w:rsidRDefault="003E0783" w:rsidP="003E0783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3E0783" w:rsidRDefault="003E0783" w:rsidP="003E0783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>
        <w:rPr>
          <w:rFonts w:ascii="PT Astra Serif" w:eastAsia="Times New Roman" w:hAnsi="PT Astra Serif" w:cs="Times New Roman"/>
          <w:bCs/>
          <w:lang w:val="ru-RU"/>
        </w:rPr>
        <w:t xml:space="preserve"> 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по результатам  </w:t>
      </w:r>
      <w:proofErr w:type="gramStart"/>
      <w:r>
        <w:rPr>
          <w:rFonts w:ascii="PT Astra Serif" w:eastAsia="Times New Roman" w:hAnsi="PT Astra Serif" w:cs="Times New Roman"/>
          <w:b/>
          <w:bCs/>
          <w:lang w:val="ru-RU"/>
        </w:rPr>
        <w:t>проведения антикоррупционной экспертизы проекта постановления администрации</w:t>
      </w:r>
      <w:proofErr w:type="gram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МО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  от 27.03.2020 № 259  </w:t>
      </w:r>
      <w:r>
        <w:rPr>
          <w:rFonts w:ascii="PT Astra Serif" w:eastAsia="Times New Roman" w:hAnsi="PT Astra Serif" w:cs="Times New Roman"/>
          <w:b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/>
          <w:bCs/>
          <w:lang w:val="ru-RU"/>
        </w:rPr>
        <w:t>Об утверждении муниципальной программы «Безопасные и качественные дороги на территории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области»  </w:t>
      </w:r>
    </w:p>
    <w:p w:rsidR="003E0783" w:rsidRDefault="003E0783" w:rsidP="003E0783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</w:p>
    <w:p w:rsidR="003E0783" w:rsidRDefault="003E0783" w:rsidP="003E0783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Дата экспертизы:</w:t>
      </w:r>
      <w:r>
        <w:rPr>
          <w:rFonts w:ascii="PT Astra Serif" w:hAnsi="PT Astra Serif"/>
          <w:lang w:val="ru-RU"/>
        </w:rPr>
        <w:t xml:space="preserve"> 02.06</w:t>
      </w:r>
      <w:r>
        <w:rPr>
          <w:rFonts w:ascii="PT Astra Serif" w:hAnsi="PT Astra Serif"/>
          <w:lang w:val="ru-RU"/>
        </w:rPr>
        <w:t xml:space="preserve">.2021 года                                                                                                                        </w:t>
      </w:r>
    </w:p>
    <w:p w:rsidR="003E0783" w:rsidRDefault="003E0783" w:rsidP="003E0783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Результат экспертизы: проект  не  содержит </w:t>
      </w:r>
      <w:proofErr w:type="spellStart"/>
      <w:r>
        <w:rPr>
          <w:rFonts w:ascii="PT Astra Serif" w:hAnsi="PT Astra Serif"/>
          <w:lang w:val="ru-RU"/>
        </w:rPr>
        <w:t>коррупциогенный</w:t>
      </w:r>
      <w:proofErr w:type="spellEnd"/>
      <w:r>
        <w:rPr>
          <w:rFonts w:ascii="PT Astra Serif" w:hAnsi="PT Astra Serif"/>
          <w:lang w:val="ru-RU"/>
        </w:rPr>
        <w:t xml:space="preserve"> фактор</w:t>
      </w:r>
    </w:p>
    <w:p w:rsidR="003E0783" w:rsidRDefault="003E0783" w:rsidP="003E0783">
      <w:pPr>
        <w:pStyle w:val="Textbody"/>
        <w:autoSpaceDE w:val="0"/>
        <w:jc w:val="center"/>
        <w:rPr>
          <w:rFonts w:ascii="PT Astra Serif" w:hAnsi="PT Astra Serif"/>
          <w:bCs/>
          <w:lang w:val="ru-RU"/>
        </w:rPr>
      </w:pPr>
    </w:p>
    <w:p w:rsidR="003E0783" w:rsidRDefault="003E0783" w:rsidP="003E0783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1.Общие положения</w:t>
      </w:r>
    </w:p>
    <w:p w:rsidR="003E0783" w:rsidRDefault="003E0783" w:rsidP="003E0783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Настоящее заключение дано на проект постановления</w:t>
      </w:r>
      <w:r>
        <w:rPr>
          <w:rFonts w:ascii="PT Astra Serif" w:eastAsia="Times New Roman" w:hAnsi="PT Astra Serif" w:cs="Times New Roman"/>
          <w:lang w:val="ru-RU"/>
        </w:rPr>
        <w:t xml:space="preserve"> администрации МО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</w:t>
      </w:r>
      <w:r>
        <w:rPr>
          <w:rFonts w:ascii="PT Astra Serif" w:eastAsia="Times New Roman" w:hAnsi="PT Astra Serif" w:cs="Times New Roman"/>
          <w:bCs/>
          <w:lang w:val="ru-RU"/>
        </w:rPr>
        <w:t>» 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от 27.03.2020 № 259  </w:t>
      </w:r>
      <w:r>
        <w:rPr>
          <w:rFonts w:ascii="PT Astra Serif" w:eastAsia="Times New Roman" w:hAnsi="PT Astra Serif" w:cs="Times New Roman"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Cs/>
          <w:lang w:val="ru-RU"/>
        </w:rPr>
        <w:t>Об утверждении муниципальной программы «Безопасные и качественные дороги на территории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  </w:t>
      </w:r>
      <w:r>
        <w:rPr>
          <w:rFonts w:ascii="PT Astra Serif" w:hAnsi="PT Astra Serif"/>
          <w:lang w:val="ru-RU"/>
        </w:rPr>
        <w:t xml:space="preserve">(далее – Проект).  </w:t>
      </w:r>
    </w:p>
    <w:p w:rsidR="003E0783" w:rsidRDefault="003E0783" w:rsidP="003E0783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ab/>
        <w:t xml:space="preserve">Проект подготовлен муниципальным казенным  учреждением «Управление жилищно-коммунальным хозяйством </w:t>
      </w:r>
      <w:proofErr w:type="spellStart"/>
      <w:r>
        <w:rPr>
          <w:rFonts w:ascii="PT Astra Serif" w:hAnsi="PT Astra Serif"/>
          <w:lang w:val="ru-RU"/>
        </w:rPr>
        <w:t>Мелекесского</w:t>
      </w:r>
      <w:proofErr w:type="spellEnd"/>
      <w:r>
        <w:rPr>
          <w:rFonts w:ascii="PT Astra Serif" w:hAnsi="PT Astra Serif"/>
          <w:lang w:val="ru-RU"/>
        </w:rPr>
        <w:t xml:space="preserve"> района».</w:t>
      </w:r>
    </w:p>
    <w:p w:rsidR="003E0783" w:rsidRDefault="003E0783" w:rsidP="003E0783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Ульяновской области</w:t>
      </w:r>
      <w:r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3E0783" w:rsidRDefault="003E0783" w:rsidP="003E0783">
      <w:pPr>
        <w:pStyle w:val="Textbody"/>
        <w:ind w:firstLine="705"/>
        <w:jc w:val="center"/>
        <w:rPr>
          <w:rFonts w:ascii="PT Astra Serif" w:hAnsi="PT Astra Serif"/>
          <w:bCs/>
          <w:lang w:val="ru-RU"/>
        </w:rPr>
      </w:pPr>
    </w:p>
    <w:p w:rsidR="003E0783" w:rsidRDefault="003E0783" w:rsidP="003E0783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2.Описание проекта</w:t>
      </w:r>
    </w:p>
    <w:p w:rsidR="003E0783" w:rsidRDefault="003E0783" w:rsidP="003E0783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proofErr w:type="gramStart"/>
      <w:r>
        <w:rPr>
          <w:rFonts w:ascii="PT Astra Serif" w:hAnsi="PT Astra Serif"/>
          <w:sz w:val="24"/>
          <w:szCs w:val="24"/>
        </w:rPr>
        <w:t>Проект разработан на основании статей 86, 179 Бюджетного кодекса Российской Федерации, пунктом 5 части 1 статьи 15 Федерального закона от 06.10.2003 № 131-ФЗ «Об общих принципах организации местного самоуправления в Российской Федерации»,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  постановления администрации МО «</w:t>
      </w:r>
      <w:proofErr w:type="spellStart"/>
      <w:r>
        <w:rPr>
          <w:rFonts w:ascii="PT Astra Serif" w:hAnsi="PT Astra Serif"/>
          <w:sz w:val="24"/>
          <w:szCs w:val="24"/>
        </w:rPr>
        <w:t>Мелекесский</w:t>
      </w:r>
      <w:proofErr w:type="spellEnd"/>
      <w:r>
        <w:rPr>
          <w:rFonts w:ascii="PT Astra Serif" w:hAnsi="PT Astra Serif"/>
          <w:sz w:val="24"/>
          <w:szCs w:val="24"/>
        </w:rPr>
        <w:t xml:space="preserve"> район» Ульяновской области   21.11.2019 № 1120 «Об утверждении Правил разработки, реализации и оценки эффективности муниципальных программ муниципального образования "</w:t>
      </w:r>
      <w:proofErr w:type="spellStart"/>
      <w:r>
        <w:rPr>
          <w:rFonts w:ascii="PT Astra Serif" w:hAnsi="PT Astra Serif"/>
          <w:sz w:val="24"/>
          <w:szCs w:val="24"/>
        </w:rPr>
        <w:t>Мелекесский</w:t>
      </w:r>
      <w:proofErr w:type="spellEnd"/>
      <w:r>
        <w:rPr>
          <w:rFonts w:ascii="PT Astra Serif" w:hAnsi="PT Astra Serif"/>
          <w:sz w:val="24"/>
          <w:szCs w:val="24"/>
        </w:rPr>
        <w:t xml:space="preserve"> район» Ульяновской области» (с изменениями от 21.01.2020</w:t>
      </w:r>
      <w:proofErr w:type="gramEnd"/>
      <w:r>
        <w:rPr>
          <w:rFonts w:ascii="PT Astra Serif" w:hAnsi="PT Astra Serif"/>
          <w:sz w:val="24"/>
          <w:szCs w:val="24"/>
        </w:rPr>
        <w:t xml:space="preserve">  № 44).</w:t>
      </w:r>
    </w:p>
    <w:p w:rsidR="003E0783" w:rsidRDefault="003E0783" w:rsidP="003E0783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eastAsia="Times New Roman" w:hAnsi="PT Astra Serif" w:cs="Times New Roman"/>
          <w:bCs/>
          <w:sz w:val="24"/>
          <w:szCs w:val="24"/>
        </w:rPr>
      </w:pPr>
      <w:proofErr w:type="gramStart"/>
      <w:r>
        <w:rPr>
          <w:rFonts w:ascii="PT Astra Serif" w:hAnsi="PT Astra Serif"/>
          <w:sz w:val="24"/>
          <w:szCs w:val="24"/>
        </w:rPr>
        <w:t>Проектом предполагается внести изменения в  муниципальную программу</w:t>
      </w:r>
      <w:r>
        <w:rPr>
          <w:rFonts w:ascii="PT Astra Serif" w:eastAsia="Times New Roman" w:hAnsi="PT Astra Serif" w:cs="Times New Roman"/>
          <w:bCs/>
          <w:sz w:val="24"/>
          <w:szCs w:val="24"/>
        </w:rPr>
        <w:t xml:space="preserve"> «Безопасные и качественные дороги на территории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sz w:val="24"/>
          <w:szCs w:val="24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sz w:val="24"/>
          <w:szCs w:val="24"/>
        </w:rPr>
        <w:t xml:space="preserve"> район» Ульяновской области», в части увеличения финансирования мероприятий программы в 2021 году (за счет акцизов)  и предлагается </w:t>
      </w:r>
      <w:r w:rsidR="00CE4303">
        <w:rPr>
          <w:rFonts w:ascii="PT Astra Serif" w:eastAsia="Times New Roman" w:hAnsi="PT Astra Serif" w:cs="Times New Roman"/>
          <w:bCs/>
          <w:sz w:val="24"/>
          <w:szCs w:val="24"/>
        </w:rPr>
        <w:t xml:space="preserve"> изложить в новой редакции строку паспорта муниципальной программы «Ресурсное обеспечение программы с разбивкой по этапам и годам реализации» </w:t>
      </w:r>
      <w:bookmarkStart w:id="0" w:name="_GoBack"/>
      <w:bookmarkEnd w:id="0"/>
      <w:r w:rsidR="00CE4303">
        <w:rPr>
          <w:rFonts w:ascii="PT Astra Serif" w:eastAsia="Times New Roman" w:hAnsi="PT Astra Serif" w:cs="Times New Roman"/>
          <w:bCs/>
          <w:sz w:val="24"/>
          <w:szCs w:val="24"/>
        </w:rPr>
        <w:t xml:space="preserve">и </w:t>
      </w:r>
      <w:r>
        <w:rPr>
          <w:rFonts w:ascii="PT Astra Serif" w:eastAsia="Times New Roman" w:hAnsi="PT Astra Serif" w:cs="Times New Roman"/>
          <w:bCs/>
          <w:sz w:val="24"/>
          <w:szCs w:val="24"/>
        </w:rPr>
        <w:t>изложить в новой редакции  приложение 2 к муниципальной</w:t>
      </w:r>
      <w:proofErr w:type="gramEnd"/>
      <w:r>
        <w:rPr>
          <w:rFonts w:ascii="PT Astra Serif" w:eastAsia="Times New Roman" w:hAnsi="PT Astra Serif" w:cs="Times New Roman"/>
          <w:bCs/>
          <w:sz w:val="24"/>
          <w:szCs w:val="24"/>
        </w:rPr>
        <w:t xml:space="preserve"> программе.</w:t>
      </w:r>
    </w:p>
    <w:p w:rsidR="003E0783" w:rsidRDefault="003E0783" w:rsidP="003E0783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остальном ранее принятый муниципальный нормативный правовой акт остается неизменным.</w:t>
      </w:r>
    </w:p>
    <w:p w:rsidR="003E0783" w:rsidRDefault="003E0783" w:rsidP="003E0783">
      <w:pPr>
        <w:pStyle w:val="Textbody"/>
        <w:spacing w:after="0"/>
        <w:ind w:firstLine="708"/>
        <w:jc w:val="both"/>
        <w:rPr>
          <w:rFonts w:ascii="PT Astra Serif" w:eastAsia="Times New Roman" w:hAnsi="PT Astra Serif" w:cs="Times New Roman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>Форма правового акта соответствует статье 43 Федерального закона от 06.10.2003 № 131-ФЗ "Об общих принципах организации местного самоуправления в Российской Федерации». Данный вопрос относится к компетенции администрации 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 Ульяновской области.</w:t>
      </w:r>
    </w:p>
    <w:p w:rsidR="003E0783" w:rsidRDefault="003E0783" w:rsidP="003E0783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</w:p>
    <w:p w:rsidR="003E0783" w:rsidRDefault="003E0783" w:rsidP="003E0783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3E0783" w:rsidRDefault="003E0783" w:rsidP="003E0783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3E0783" w:rsidRDefault="003E0783" w:rsidP="003E0783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3E0783" w:rsidRDefault="003E0783" w:rsidP="003E0783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 xml:space="preserve">При проведении антикоррупционной экспертизы не выявлен </w:t>
      </w:r>
      <w:proofErr w:type="spellStart"/>
      <w:r>
        <w:rPr>
          <w:rFonts w:ascii="PT Astra Serif" w:eastAsia="Times New Roman" w:hAnsi="PT Astra Serif" w:cs="Times New Roman"/>
          <w:lang w:val="ru-RU"/>
        </w:rPr>
        <w:t>коррупциогенный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фактор.</w:t>
      </w:r>
    </w:p>
    <w:p w:rsidR="003E0783" w:rsidRDefault="003E0783" w:rsidP="003E0783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3E0783" w:rsidRDefault="003E0783" w:rsidP="003E0783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Проект</w:t>
      </w:r>
      <w:r>
        <w:rPr>
          <w:rFonts w:ascii="PT Astra Serif" w:hAnsi="PT Astra Serif"/>
          <w:bCs/>
          <w:lang w:val="ru-RU"/>
        </w:rPr>
        <w:t xml:space="preserve"> </w:t>
      </w:r>
      <w:r>
        <w:rPr>
          <w:rFonts w:ascii="PT Astra Serif" w:eastAsia="Times New Roman" w:hAnsi="PT Astra Serif" w:cs="Times New Roman"/>
          <w:bCs/>
          <w:lang w:val="ru-RU"/>
        </w:rPr>
        <w:t>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от 27.03.2020 № 259  </w:t>
      </w:r>
      <w:r>
        <w:rPr>
          <w:rFonts w:ascii="PT Astra Serif" w:eastAsia="Times New Roman" w:hAnsi="PT Astra Serif" w:cs="Times New Roman"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Cs/>
          <w:lang w:val="ru-RU"/>
        </w:rPr>
        <w:t>Об утверждении муниципальной программы «Безопасные и качественные дороги на территории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  </w:t>
      </w:r>
      <w:r>
        <w:rPr>
          <w:rFonts w:ascii="PT Astra Serif" w:eastAsia="Times New Roman" w:hAnsi="PT Astra Serif" w:cs="Times New Roman"/>
          <w:bCs/>
          <w:lang w:val="ru-RU"/>
        </w:rPr>
        <w:t xml:space="preserve">  </w:t>
      </w:r>
      <w:r>
        <w:rPr>
          <w:rFonts w:ascii="PT Astra Serif" w:hAnsi="PT Astra Serif"/>
          <w:lang w:val="ru-RU"/>
        </w:rPr>
        <w:t xml:space="preserve"> </w:t>
      </w:r>
      <w:r>
        <w:rPr>
          <w:rFonts w:ascii="PT Astra Serif" w:eastAsia="Times New Roman" w:hAnsi="PT Astra Serif" w:cs="Times New Roman"/>
          <w:bCs/>
          <w:lang w:val="ru-RU"/>
        </w:rPr>
        <w:t>признается прошедшим антикоррупционную экспертизу.</w:t>
      </w:r>
    </w:p>
    <w:p w:rsidR="003E0783" w:rsidRDefault="003E0783" w:rsidP="003E0783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3E0783" w:rsidRDefault="003E0783" w:rsidP="003E0783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3E0783" w:rsidRDefault="003E0783" w:rsidP="003E0783">
      <w:pPr>
        <w:pStyle w:val="Textbody"/>
        <w:spacing w:after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Начальник отдела</w:t>
      </w:r>
    </w:p>
    <w:p w:rsidR="003E0783" w:rsidRDefault="003E0783" w:rsidP="003E0783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>
        <w:rPr>
          <w:rFonts w:ascii="PT Astra Serif" w:hAnsi="PT Astra Serif"/>
          <w:lang w:val="ru-RU"/>
        </w:rPr>
        <w:t xml:space="preserve">правового обеспечения </w:t>
      </w:r>
      <w:r>
        <w:rPr>
          <w:rFonts w:ascii="PT Astra Serif" w:eastAsia="Times New Roman" w:hAnsi="PT Astra Serif" w:cs="Times New Roman"/>
          <w:color w:val="000000"/>
          <w:lang w:val="ru-RU"/>
        </w:rPr>
        <w:t>администрации                                                             Е.Н. Губанова</w:t>
      </w:r>
    </w:p>
    <w:p w:rsidR="00035FFF" w:rsidRDefault="00035FFF"/>
    <w:sectPr w:rsidR="00035F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C62"/>
    <w:rsid w:val="00035FFF"/>
    <w:rsid w:val="00264C62"/>
    <w:rsid w:val="003E0783"/>
    <w:rsid w:val="00CE4303"/>
    <w:rsid w:val="00F83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7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078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3E0783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7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078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3E0783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Елена Николаевна</cp:lastModifiedBy>
  <cp:revision>3</cp:revision>
  <cp:lastPrinted>2021-06-03T05:58:00Z</cp:lastPrinted>
  <dcterms:created xsi:type="dcterms:W3CDTF">2021-06-03T05:00:00Z</dcterms:created>
  <dcterms:modified xsi:type="dcterms:W3CDTF">2021-06-03T06:00:00Z</dcterms:modified>
</cp:coreProperties>
</file>